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72BDC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Getting Started Guide – Bank Transaction Categorisation Tool</w:t>
      </w:r>
    </w:p>
    <w:p w14:paraId="00000002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Welcome! This guide will walk you through using our user-friendly tool, designed to help you effortlessly categorise your bank transactions. You don't need any technical expertise – just follow along!</w:t>
      </w:r>
    </w:p>
    <w:p w14:paraId="68198521" w14:textId="5080C99A" w:rsidR="007218D8" w:rsidRPr="007218D8" w:rsidRDefault="007218D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7218D8">
        <w:rPr>
          <w:rFonts w:ascii="Google Sans Text" w:eastAsia="Google Sans Text" w:hAnsi="Google Sans Text" w:cs="Google Sans Text"/>
          <w:color w:val="1B1C1D"/>
          <w:sz w:val="24"/>
          <w:szCs w:val="24"/>
        </w:rPr>
        <w:drawing>
          <wp:inline distT="0" distB="0" distL="0" distR="0" wp14:anchorId="77C2F22F" wp14:editId="3826DE3E">
            <wp:extent cx="5943600" cy="2682240"/>
            <wp:effectExtent l="0" t="0" r="0" b="3810"/>
            <wp:docPr id="39417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756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 w14:textId="77777777" w:rsidR="00472BD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What This Tool Does</w:t>
      </w:r>
    </w:p>
    <w:p w14:paraId="00000004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Our Bank Transaction Categorisation Tool is designed to simplify your financial data management. Here’s what it can do for you:</w:t>
      </w:r>
    </w:p>
    <w:p w14:paraId="00000005" w14:textId="77777777" w:rsidR="00472B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Cleaning: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It processes and cleans your uploaded bank statement data.</w:t>
      </w:r>
    </w:p>
    <w:p w14:paraId="00000006" w14:textId="77777777" w:rsidR="00472B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Smart Categorisation: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It automatically assigns categories to your transactions based on intelligent matching rules. For example, "Uber" might be categorised as 'Travel', and "Tesco" as 'Groceries'.</w:t>
      </w:r>
    </w:p>
    <w:p w14:paraId="00000007" w14:textId="77777777" w:rsidR="00472BD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Easy Download: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It allows you to download a refined file with all transactions neatly categorised, ready for your use.</w:t>
      </w:r>
    </w:p>
    <w:p w14:paraId="4A17A6D1" w14:textId="77777777" w:rsidR="007218D8" w:rsidRDefault="007218D8">
      <w:pPr>
        <w:rPr>
          <w:rFonts w:ascii="Google Sans" w:eastAsia="Google Sans" w:hAnsi="Google Sans" w:cs="Google Sans"/>
          <w:b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br w:type="page"/>
      </w:r>
    </w:p>
    <w:p w14:paraId="00000008" w14:textId="356DA31F" w:rsidR="00472BD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lastRenderedPageBreak/>
        <w:t>Before You Begin</w:t>
      </w:r>
    </w:p>
    <w:p w14:paraId="00000009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Before you start, please ensure you have the following ready:</w:t>
      </w:r>
    </w:p>
    <w:p w14:paraId="0000000A" w14:textId="77777777" w:rsidR="00472BDC" w:rsidRPr="007218D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Your Bank Statement File: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should be in one of the supported formats: CSV, XLSX (Excel), or XLS (Excel).</w:t>
      </w:r>
    </w:p>
    <w:p w14:paraId="6AFE0385" w14:textId="77777777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noProof/>
        </w:rPr>
      </w:pPr>
    </w:p>
    <w:p w14:paraId="23A93D53" w14:textId="7B919451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  <w:r>
        <w:rPr>
          <w:noProof/>
        </w:rPr>
        <w:drawing>
          <wp:inline distT="0" distB="0" distL="0" distR="0" wp14:anchorId="1ECF8C36" wp14:editId="1B42A3F3">
            <wp:extent cx="3989614" cy="1611298"/>
            <wp:effectExtent l="0" t="0" r="0" b="8255"/>
            <wp:docPr id="1447630451" name="Picture 1" descr="A group of white and green file format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9189" name="Picture 1" descr="A group of white and green file format icon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20605" r="5294" b="22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16" cy="161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4F795" w14:textId="77777777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</w:p>
    <w:p w14:paraId="0000000B" w14:textId="77777777" w:rsidR="00472BD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 Rule Set: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You'll need either:</w:t>
      </w:r>
    </w:p>
    <w:p w14:paraId="6AF6CFDF" w14:textId="5F2CEAE1" w:rsidR="007218D8" w:rsidRDefault="00000000" w:rsidP="007218D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custom rules file that you've prepared.</w:t>
      </w:r>
    </w:p>
    <w:p w14:paraId="37C3FF50" w14:textId="60EC7950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  <w:r>
        <w:rPr>
          <w:noProof/>
        </w:rPr>
        <w:drawing>
          <wp:inline distT="0" distB="0" distL="0" distR="0" wp14:anchorId="19CAA015" wp14:editId="10928B08">
            <wp:extent cx="1377043" cy="1610995"/>
            <wp:effectExtent l="0" t="0" r="0" b="8255"/>
            <wp:docPr id="752759189" name="Picture 1" descr="A group of white and green file format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9189" name="Picture 1" descr="A group of white and green file format icon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20605" r="66466" b="22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789" cy="161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90503" w14:textId="77777777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</w:p>
    <w:p w14:paraId="61B7FE58" w14:textId="068F28C0" w:rsidR="007218D8" w:rsidRPr="007218D8" w:rsidRDefault="00000000" w:rsidP="007218D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Alternatively, you can simply use one of the convenient built-in rule sets provided directly within the tool.</w:t>
      </w:r>
    </w:p>
    <w:p w14:paraId="56E62FB8" w14:textId="1E3D219C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  <w:r w:rsidRPr="007218D8">
        <w:drawing>
          <wp:inline distT="0" distB="0" distL="0" distR="0" wp14:anchorId="2A3F223C" wp14:editId="7F2B0D34">
            <wp:extent cx="3763866" cy="2046514"/>
            <wp:effectExtent l="0" t="0" r="8255" b="0"/>
            <wp:docPr id="533057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5705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0473" cy="205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77777777" w:rsidR="00472BD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lastRenderedPageBreak/>
        <w:t>Step-by-Step Instructions</w:t>
      </w:r>
    </w:p>
    <w:p w14:paraId="0000000F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Here’s a simple, step-by-step guide to categorising your bank transactions:</w:t>
      </w:r>
    </w:p>
    <w:p w14:paraId="00000010" w14:textId="77777777" w:rsidR="00472BD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 Pick a Rule Set</w:t>
      </w:r>
    </w:p>
    <w:p w14:paraId="00000011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 have two flexible options for selecting your categorisation rules:</w:t>
      </w:r>
    </w:p>
    <w:p w14:paraId="00000012" w14:textId="77777777" w:rsidR="00472B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➤ Use a Built-in Rule Set:</w:t>
      </w:r>
    </w:p>
    <w:p w14:paraId="00000013" w14:textId="77777777" w:rsidR="00472BD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Simply select your preferred rule set from the "Built-in Rule Sets" dropdown menu available in the application.</w:t>
      </w:r>
    </w:p>
    <w:p w14:paraId="00000014" w14:textId="77777777" w:rsidR="00472BD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➤ Use Your Own Rules File:</w:t>
      </w:r>
    </w:p>
    <w:p w14:paraId="54EF69C6" w14:textId="77777777" w:rsidR="007218D8" w:rsidRPr="007218D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you have specific categorisation needs, you can upload your own custom rules. Your CSV file should have two columns: Description and Category. Each row will define a matching rule, like this:</w:t>
      </w:r>
    </w:p>
    <w:p w14:paraId="476D6E4C" w14:textId="77777777" w:rsidR="007218D8" w:rsidRP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</w:pPr>
    </w:p>
    <w:p w14:paraId="00000015" w14:textId="7BB40300" w:rsidR="00472BDC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  <w:r w:rsidRPr="007218D8">
        <w:rPr>
          <w:rFonts w:ascii="Google Sans Text" w:eastAsia="Google Sans Text" w:hAnsi="Google Sans Text" w:cs="Google Sans Text"/>
          <w:color w:val="1B1C1D"/>
          <w:sz w:val="24"/>
          <w:szCs w:val="24"/>
        </w:rPr>
        <w:drawing>
          <wp:inline distT="0" distB="0" distL="0" distR="0" wp14:anchorId="43E4157B" wp14:editId="7D60B2A9">
            <wp:extent cx="2257740" cy="685896"/>
            <wp:effectExtent l="0" t="0" r="0" b="0"/>
            <wp:docPr id="191068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40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6" w14:textId="77777777" w:rsidR="00472BDC" w:rsidRPr="008241AF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template for this file can be downloaded directly from the app for your convenience.</w:t>
      </w:r>
    </w:p>
    <w:p w14:paraId="2DEC9E54" w14:textId="77777777" w:rsidR="008241AF" w:rsidRPr="007218D8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510"/>
      </w:pPr>
    </w:p>
    <w:p w14:paraId="7C1BD6F5" w14:textId="58FFF99A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  <w:r w:rsidRPr="007218D8">
        <w:drawing>
          <wp:inline distT="0" distB="0" distL="0" distR="0" wp14:anchorId="6F177F54" wp14:editId="7AFD75CB">
            <wp:extent cx="3461657" cy="1508494"/>
            <wp:effectExtent l="0" t="0" r="5715" b="0"/>
            <wp:docPr id="39138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80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6526" cy="15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0134" w14:textId="77777777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</w:pPr>
    </w:p>
    <w:p w14:paraId="18CBE1CC" w14:textId="77777777" w:rsidR="008241AF" w:rsidRDefault="008241AF">
      <w:pPr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br w:type="page"/>
      </w:r>
    </w:p>
    <w:p w14:paraId="00000017" w14:textId="16140336" w:rsidR="00472BDC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2. Enter Client Details</w:t>
      </w:r>
    </w:p>
    <w:p w14:paraId="00000018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information helps in automatically naming your output files for easy identification. Please provide:</w:t>
      </w:r>
    </w:p>
    <w:p w14:paraId="00000019" w14:textId="77777777" w:rsidR="00472B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Client Name: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can be your name, your client's name, or any descriptive name you prefer.</w:t>
      </w:r>
    </w:p>
    <w:p w14:paraId="0000001A" w14:textId="77777777" w:rsidR="00472BD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CCH Code: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short identifier, typically 3 to 10 characters long (e.g., ABC123).</w:t>
      </w:r>
    </w:p>
    <w:p w14:paraId="02A52D93" w14:textId="014BD5D6" w:rsidR="007218D8" w:rsidRPr="008241AF" w:rsidRDefault="00000000" w:rsidP="007218D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Year End Date: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Enter the date in DDMMYYYY format (e.g., 31122024 for 31st December 2024).</w:t>
      </w:r>
    </w:p>
    <w:p w14:paraId="69949BF8" w14:textId="77777777" w:rsid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</w:p>
    <w:p w14:paraId="0AAA0C4C" w14:textId="20C02C7B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7218D8">
        <w:drawing>
          <wp:inline distT="0" distB="0" distL="0" distR="0" wp14:anchorId="077740C8" wp14:editId="0242E565">
            <wp:extent cx="5943600" cy="1410335"/>
            <wp:effectExtent l="0" t="0" r="0" b="0"/>
            <wp:docPr id="1307242261" name="Picture 1" descr="A blue and white striped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42261" name="Picture 1" descr="A blue and white striped backgrou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2ED0" w14:textId="77777777" w:rsidR="008241AF" w:rsidRDefault="008241AF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000001C" w14:textId="77777777" w:rsidR="00472BDC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 Upload Your Bank Statement</w:t>
      </w:r>
    </w:p>
    <w:p w14:paraId="0000001D" w14:textId="77777777" w:rsidR="00472B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Click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"Upload"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button and choose your bank statement file.</w:t>
      </w:r>
    </w:p>
    <w:p w14:paraId="0000001E" w14:textId="5B6CFFA7" w:rsidR="00472B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Supported formats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3566E6">
        <w:rPr>
          <w:rFonts w:ascii="Google Sans Text" w:eastAsia="Google Sans Text" w:hAnsi="Google Sans Text" w:cs="Google Sans Text"/>
          <w:color w:val="1B1C1D"/>
          <w:sz w:val="24"/>
          <w:szCs w:val="24"/>
        </w:rPr>
        <w:t>include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CSV, Excel (.xlsx), or legacy Excel (.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F" w14:textId="77777777" w:rsidR="00472BD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your Excel file contains multiple sheets, the tool will prompt you to select the relevant one.</w:t>
      </w:r>
    </w:p>
    <w:p w14:paraId="00000020" w14:textId="77777777" w:rsidR="00472BDC" w:rsidRPr="008241A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Ensure your file has a column titled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"Description"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where the transaction details (e.g., "Uber Eats 01234") are listed. This column is crucial for the categorisation process.</w:t>
      </w:r>
    </w:p>
    <w:p w14:paraId="42A32228" w14:textId="77777777" w:rsidR="008241AF" w:rsidRPr="007218D8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</w:pPr>
    </w:p>
    <w:p w14:paraId="1990B98D" w14:textId="3FDC0DAB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7218D8">
        <w:drawing>
          <wp:inline distT="0" distB="0" distL="0" distR="0" wp14:anchorId="78054145" wp14:editId="5AAB86F9">
            <wp:extent cx="5943600" cy="492125"/>
            <wp:effectExtent l="0" t="0" r="0" b="3175"/>
            <wp:docPr id="140844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49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EB0" w14:textId="77777777" w:rsidR="008241AF" w:rsidRDefault="008241AF">
      <w:pPr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br w:type="page"/>
      </w:r>
    </w:p>
    <w:p w14:paraId="0FB0D99E" w14:textId="26B14367" w:rsidR="007218D8" w:rsidRPr="007218D8" w:rsidRDefault="00000000" w:rsidP="007218D8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4. Click “Run Categorisation”</w:t>
      </w:r>
    </w:p>
    <w:p w14:paraId="61E282EA" w14:textId="49C52958" w:rsidR="008241A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Once your rule set, client details, and bank statement are in place, click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"Run Categorisation"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button. The tool will then perform the following actions:</w:t>
      </w:r>
    </w:p>
    <w:p w14:paraId="196D2D00" w14:textId="77777777" w:rsidR="008241AF" w:rsidRDefault="008241A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6D716C6E" w14:textId="4FEC1EFF" w:rsidR="007218D8" w:rsidRDefault="007218D8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7218D8">
        <w:rPr>
          <w:rFonts w:ascii="Google Sans Text" w:eastAsia="Google Sans Text" w:hAnsi="Google Sans Text" w:cs="Google Sans Text"/>
          <w:color w:val="1B1C1D"/>
          <w:sz w:val="24"/>
          <w:szCs w:val="24"/>
        </w:rPr>
        <w:drawing>
          <wp:inline distT="0" distB="0" distL="0" distR="0" wp14:anchorId="306DF55B" wp14:editId="4BC0126D">
            <wp:extent cx="2147844" cy="613048"/>
            <wp:effectExtent l="0" t="0" r="5080" b="0"/>
            <wp:docPr id="1088705646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05646" name="Picture 1" descr="A close-up of a sign&#10;&#10;AI-generated content may be incorrect."/>
                    <pic:cNvPicPr/>
                  </pic:nvPicPr>
                  <pic:blipFill rotWithShape="1">
                    <a:blip r:embed="rId12"/>
                    <a:srcRect l="3457" t="6630" r="5530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222" cy="61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A81B1" w14:textId="77777777" w:rsidR="008241AF" w:rsidRDefault="008241AF" w:rsidP="007218D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center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00000023" w14:textId="77777777" w:rsidR="00472BD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read and process the data from your bank statement file.</w:t>
      </w:r>
    </w:p>
    <w:p w14:paraId="00000024" w14:textId="77777777" w:rsidR="00472BD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Each transaction will be matched against your chosen rule set.</w:t>
      </w:r>
    </w:p>
    <w:p w14:paraId="00000025" w14:textId="77777777" w:rsidR="00472BD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 brand new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"Category"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column will be added to your data, containing the assigned category for each transaction.</w:t>
      </w:r>
    </w:p>
    <w:p w14:paraId="00000026" w14:textId="77777777" w:rsidR="00472BDC" w:rsidRPr="008241A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preview of the categorised results will be displayed for your review.</w:t>
      </w:r>
    </w:p>
    <w:p w14:paraId="500A5106" w14:textId="77777777" w:rsidR="008241AF" w:rsidRPr="007218D8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7E1D571E" w14:textId="1055283D" w:rsidR="007218D8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jc w:val="center"/>
      </w:pPr>
      <w:r w:rsidRPr="008241AF">
        <w:drawing>
          <wp:inline distT="0" distB="0" distL="0" distR="0" wp14:anchorId="2DF55EBD" wp14:editId="2E628EFB">
            <wp:extent cx="5880280" cy="2476500"/>
            <wp:effectExtent l="0" t="0" r="6350" b="0"/>
            <wp:docPr id="819677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776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28" cy="25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6AA8" w14:textId="77777777" w:rsidR="008241AF" w:rsidRDefault="008241AF">
      <w:pPr>
        <w:rPr>
          <w:rFonts w:ascii="Google Sans" w:eastAsia="Google Sans" w:hAnsi="Google Sans" w:cs="Google Sans"/>
          <w:b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br w:type="page"/>
      </w:r>
    </w:p>
    <w:p w14:paraId="00000027" w14:textId="6982C87E" w:rsidR="00472BDC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5. Download Your Categorised File</w:t>
      </w:r>
    </w:p>
    <w:p w14:paraId="00000028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After the categorisation is complete and you've reviewed the preview, scroll down to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"Download Options"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section to retrieve your file:</w:t>
      </w:r>
    </w:p>
    <w:p w14:paraId="00000029" w14:textId="77777777" w:rsidR="00472BD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➤ Download Options: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Choose the type of file you need:</w:t>
      </w:r>
    </w:p>
    <w:p w14:paraId="0000002A" w14:textId="77777777" w:rsidR="00472BDC" w:rsidRPr="008241AF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Clean file: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includes your original bank statement data along with the newly added 'Category' and 'Values' columns.</w:t>
      </w:r>
    </w:p>
    <w:p w14:paraId="01214A20" w14:textId="77777777" w:rsidR="008241AF" w:rsidRP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70"/>
      </w:pPr>
    </w:p>
    <w:p w14:paraId="1BDAE190" w14:textId="661DEB34" w:rsid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  <w:r w:rsidRPr="008241AF">
        <w:drawing>
          <wp:inline distT="0" distB="0" distL="0" distR="0" wp14:anchorId="24D515A4" wp14:editId="2381DB80">
            <wp:extent cx="4082143" cy="1417617"/>
            <wp:effectExtent l="0" t="0" r="0" b="0"/>
            <wp:docPr id="750123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230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4306" cy="14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7BE1" w14:textId="77777777" w:rsid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</w:p>
    <w:p w14:paraId="0000002B" w14:textId="77777777" w:rsidR="00472BDC" w:rsidRPr="008241AF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Full file: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comprehensive option provides additional details, such as 'match confidence' and 'rule suggestions', which can be very helpful for detailed review or refining your rules.</w:t>
      </w:r>
    </w:p>
    <w:p w14:paraId="5BAF7831" w14:textId="77777777" w:rsidR="008241AF" w:rsidRP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70"/>
      </w:pPr>
    </w:p>
    <w:p w14:paraId="5937F14E" w14:textId="2910BE66" w:rsid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  <w:r w:rsidRPr="008241AF">
        <w:drawing>
          <wp:inline distT="0" distB="0" distL="0" distR="0" wp14:anchorId="026509CD" wp14:editId="046C039E">
            <wp:extent cx="3211286" cy="1557474"/>
            <wp:effectExtent l="0" t="0" r="8255" b="5080"/>
            <wp:docPr id="1307626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2678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2277" cy="15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1956" w14:textId="77777777" w:rsidR="008241AF" w:rsidRDefault="008241AF" w:rsidP="008241A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center"/>
      </w:pPr>
    </w:p>
    <w:p w14:paraId="0000002C" w14:textId="77777777" w:rsidR="00472BD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Files are downloadable as:</w:t>
      </w:r>
    </w:p>
    <w:p w14:paraId="0000002D" w14:textId="77777777" w:rsidR="00472BDC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CSV</w:t>
      </w:r>
    </w:p>
    <w:p w14:paraId="0000002E" w14:textId="77777777" w:rsidR="00472BDC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Excel (XLSX)</w:t>
      </w:r>
    </w:p>
    <w:p w14:paraId="2C0D8DDE" w14:textId="77777777" w:rsidR="008241AF" w:rsidRDefault="008241AF">
      <w:pPr>
        <w:rPr>
          <w:rFonts w:ascii="Google Sans" w:eastAsia="Google Sans" w:hAnsi="Google Sans" w:cs="Google Sans"/>
          <w:b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br w:type="page"/>
      </w:r>
    </w:p>
    <w:p w14:paraId="0000002F" w14:textId="49D2838D" w:rsidR="00472BD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lastRenderedPageBreak/>
        <w:t>Tips for Best Results</w:t>
      </w:r>
    </w:p>
    <w:p w14:paraId="00000030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ensure the most accurate categorisation, consider these tips:</w:t>
      </w:r>
    </w:p>
    <w:p w14:paraId="00000031" w14:textId="77777777" w:rsidR="00472BD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Clear Rule Descriptions: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 precise and distinct descriptions in your rules (e.g., "Shell Petrol") rather than vague terms.</w:t>
      </w:r>
    </w:p>
    <w:p w14:paraId="00000032" w14:textId="77777777" w:rsidR="00472BD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Fuzzy Matching: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Don't worry if a transaction description isn't an exact match; the tool employs "fuzzy matching" to find the closest possible match.</w:t>
      </w:r>
    </w:p>
    <w:p w14:paraId="00000033" w14:textId="77777777" w:rsidR="00472BDC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Uncategorised Transactions: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Any transactions that cannot be matched will be clearly marked as "Uncategorised," and the tool will often provide suggestions for these.</w:t>
      </w:r>
    </w:p>
    <w:p w14:paraId="00000034" w14:textId="77777777" w:rsidR="00472BD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Troubleshooting</w:t>
      </w:r>
    </w:p>
    <w:p w14:paraId="00000035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you encounter any issues, here are some common solutions:</w:t>
      </w:r>
    </w:p>
    <w:p w14:paraId="00000036" w14:textId="77777777" w:rsidR="00472BD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"Description" Column: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Double-check that your bank statement file contains a column explicitly named "Description."</w:t>
      </w:r>
    </w:p>
    <w:p w14:paraId="00000037" w14:textId="77777777" w:rsidR="00472BD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Year End Date Format: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Verify that the "Year End Date" is entered as an 8-digit number (e.g., 01012025).</w:t>
      </w:r>
    </w:p>
    <w:p w14:paraId="00000038" w14:textId="77777777" w:rsidR="00472BD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Custom Rules File: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If you're using your own rules file, confirm that it has exactly two columns: "Description" and "Category."</w:t>
      </w:r>
    </w:p>
    <w:p w14:paraId="00000039" w14:textId="77777777" w:rsidR="00472BDC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Error Messages: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If problems persist, the app will display helpful error messages to guide you.</w:t>
      </w:r>
    </w:p>
    <w:p w14:paraId="0000003A" w14:textId="77777777" w:rsidR="00472BD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What Happens to My Data?</w:t>
      </w:r>
    </w:p>
    <w:p w14:paraId="0000003B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Your privacy and data security are paramount.</w:t>
      </w:r>
    </w:p>
    <w:p w14:paraId="0000003C" w14:textId="77777777" w:rsidR="00472BD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Your uploaded files are stored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temporarily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processing.</w:t>
      </w:r>
    </w:p>
    <w:p w14:paraId="0000003D" w14:textId="77777777" w:rsidR="00472BD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All data is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automatically deleted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after 1 hour.</w:t>
      </w:r>
    </w:p>
    <w:p w14:paraId="0000003E" w14:textId="77777777" w:rsidR="00472BD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 are always in complete control of your data.</w:t>
      </w:r>
    </w:p>
    <w:p w14:paraId="0000003F" w14:textId="77777777" w:rsidR="00472BD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Final Output: What You Get</w:t>
      </w:r>
    </w:p>
    <w:p w14:paraId="00000040" w14:textId="77777777" w:rsidR="00472BD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Upon completion, you will receive a perfectly categorised bank statement, ideal for various financial tasks, including:</w:t>
      </w:r>
    </w:p>
    <w:p w14:paraId="00000041" w14:textId="77777777" w:rsidR="00472B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Assisting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Accountants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with streamlined data.</w:t>
      </w:r>
    </w:p>
    <w:p w14:paraId="00000042" w14:textId="77777777" w:rsidR="00472B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Simplifying data preparation for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Tax Returns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43" w14:textId="77777777" w:rsidR="00472B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Aiding in efficient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Bookkeeping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44" w14:textId="77777777" w:rsidR="00472BD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Facilitating comprehensive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Business Finance Reviews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sectPr w:rsidR="00472BD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8A38F57-6881-4E3A-BE48-6C227BE16A21}"/>
    <w:embedItalic r:id="rId2" w:fontKey="{066915E9-6746-4E26-BBD4-DD47BFBD5B53}"/>
  </w:font>
  <w:font w:name="Google Sans">
    <w:charset w:val="00"/>
    <w:family w:val="auto"/>
    <w:pitch w:val="default"/>
    <w:embedRegular r:id="rId3" w:fontKey="{5CE08C58-B212-4013-856E-BAE461B5A528}"/>
    <w:embedBold r:id="rId4" w:fontKey="{1AC7D7A7-A8CD-4144-80B1-2685AD7BB810}"/>
  </w:font>
  <w:font w:name="Google Sans Text">
    <w:charset w:val="00"/>
    <w:family w:val="auto"/>
    <w:pitch w:val="default"/>
    <w:embedRegular r:id="rId5" w:fontKey="{FD09E263-51FD-40EA-963D-84A78CE2AB76}"/>
    <w:embedBold r:id="rId6" w:fontKey="{9EBB88A9-E35B-4E86-B4D1-A7C570112C1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98E2001-AACF-4ED3-BE25-D4047B3808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046E47B-EB52-4929-A7A9-376C8F0DE85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938C2"/>
    <w:multiLevelType w:val="multilevel"/>
    <w:tmpl w:val="6BFABD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4DA11A9"/>
    <w:multiLevelType w:val="multilevel"/>
    <w:tmpl w:val="596852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62258E6"/>
    <w:multiLevelType w:val="multilevel"/>
    <w:tmpl w:val="6FB27B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A011055"/>
    <w:multiLevelType w:val="multilevel"/>
    <w:tmpl w:val="9E1E8C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686281"/>
    <w:multiLevelType w:val="multilevel"/>
    <w:tmpl w:val="9B266B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3627BB0"/>
    <w:multiLevelType w:val="multilevel"/>
    <w:tmpl w:val="A8B4A2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4717FD0"/>
    <w:multiLevelType w:val="multilevel"/>
    <w:tmpl w:val="3D5EB3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C791E80"/>
    <w:multiLevelType w:val="multilevel"/>
    <w:tmpl w:val="B1C45B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2737DAA"/>
    <w:multiLevelType w:val="multilevel"/>
    <w:tmpl w:val="88BAC7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2E80B04"/>
    <w:multiLevelType w:val="multilevel"/>
    <w:tmpl w:val="7D0CCF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61A24F8"/>
    <w:multiLevelType w:val="multilevel"/>
    <w:tmpl w:val="0C5685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D8229FA"/>
    <w:multiLevelType w:val="multilevel"/>
    <w:tmpl w:val="15108D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5363C78"/>
    <w:multiLevelType w:val="multilevel"/>
    <w:tmpl w:val="290AC8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8684DE7"/>
    <w:multiLevelType w:val="multilevel"/>
    <w:tmpl w:val="973073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188615E"/>
    <w:multiLevelType w:val="multilevel"/>
    <w:tmpl w:val="23166B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EAE3444"/>
    <w:multiLevelType w:val="multilevel"/>
    <w:tmpl w:val="AEF441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64329635">
    <w:abstractNumId w:val="14"/>
  </w:num>
  <w:num w:numId="2" w16cid:durableId="948581010">
    <w:abstractNumId w:val="4"/>
  </w:num>
  <w:num w:numId="3" w16cid:durableId="1318416233">
    <w:abstractNumId w:val="10"/>
  </w:num>
  <w:num w:numId="4" w16cid:durableId="1394546357">
    <w:abstractNumId w:val="2"/>
  </w:num>
  <w:num w:numId="5" w16cid:durableId="1701515697">
    <w:abstractNumId w:val="9"/>
  </w:num>
  <w:num w:numId="6" w16cid:durableId="1435979570">
    <w:abstractNumId w:val="7"/>
  </w:num>
  <w:num w:numId="7" w16cid:durableId="2117824545">
    <w:abstractNumId w:val="8"/>
  </w:num>
  <w:num w:numId="8" w16cid:durableId="1967008182">
    <w:abstractNumId w:val="11"/>
  </w:num>
  <w:num w:numId="9" w16cid:durableId="1849558519">
    <w:abstractNumId w:val="3"/>
  </w:num>
  <w:num w:numId="10" w16cid:durableId="603926662">
    <w:abstractNumId w:val="1"/>
  </w:num>
  <w:num w:numId="11" w16cid:durableId="1495606225">
    <w:abstractNumId w:val="0"/>
  </w:num>
  <w:num w:numId="12" w16cid:durableId="1133599954">
    <w:abstractNumId w:val="12"/>
  </w:num>
  <w:num w:numId="13" w16cid:durableId="1722634336">
    <w:abstractNumId w:val="13"/>
  </w:num>
  <w:num w:numId="14" w16cid:durableId="23094136">
    <w:abstractNumId w:val="5"/>
  </w:num>
  <w:num w:numId="15" w16cid:durableId="719982311">
    <w:abstractNumId w:val="6"/>
  </w:num>
  <w:num w:numId="16" w16cid:durableId="14535938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2BDC"/>
    <w:rsid w:val="003566E6"/>
    <w:rsid w:val="00472BDC"/>
    <w:rsid w:val="007218D8"/>
    <w:rsid w:val="008241AF"/>
    <w:rsid w:val="00AF2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09D13"/>
  <w15:docId w15:val="{1D107C0C-16E5-4B70-B546-EA79168D7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802</Words>
  <Characters>4574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Sopher Intern</cp:lastModifiedBy>
  <cp:revision>4</cp:revision>
  <dcterms:created xsi:type="dcterms:W3CDTF">2025-06-24T10:30:00Z</dcterms:created>
  <dcterms:modified xsi:type="dcterms:W3CDTF">2025-06-24T10:46:00Z</dcterms:modified>
</cp:coreProperties>
</file>